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121910" cy="107378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1073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Piano di lavoro della funzione strumentale per l’inclusione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anno scolastico 20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shd w:fill="ffffff" w:val="clear"/>
        <w:spacing w:after="0" w:before="0" w:line="240" w:lineRule="auto"/>
        <w:ind w:left="2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Insegnanti: 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0" w:before="0" w:line="240" w:lineRule="auto"/>
        <w:ind w:left="20" w:right="0" w:firstLine="0"/>
        <w:jc w:val="left"/>
        <w:rPr/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BOGONI ILEANA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0"/>
        <w:shd w:fill="ffffff" w:val="clear"/>
        <w:spacing w:after="0" w:before="0" w:line="240" w:lineRule="auto"/>
        <w:ind w:left="3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MENEGHELLO SILVIA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0"/>
        <w:shd w:fill="ffffff" w:val="clear"/>
        <w:spacing w:after="0" w:before="0" w:line="240" w:lineRule="auto"/>
        <w:ind w:left="3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MONTANARI PAOLA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0" w:before="0" w:line="240" w:lineRule="auto"/>
        <w:ind w:left="3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GECCHELE ROBERTA</w:t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shd w:fill="ffffff" w:val="clear"/>
        <w:spacing w:after="0" w:before="0" w:line="240" w:lineRule="auto"/>
        <w:ind w:left="2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0" w:before="0" w:line="240" w:lineRule="auto"/>
        <w:ind w:left="2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Descrizione sintetica  </w:t>
      </w:r>
    </w:p>
    <w:p w:rsidR="00000000" w:rsidDel="00000000" w:rsidP="00000000" w:rsidRDefault="00000000" w:rsidRPr="00000000" w14:paraId="0000000D">
      <w:pPr>
        <w:keepNext w:val="1"/>
        <w:keepLines w:val="0"/>
        <w:widowControl w:val="0"/>
        <w:shd w:fill="ffffff" w:val="clear"/>
        <w:spacing w:after="0" w:before="0" w:line="240" w:lineRule="auto"/>
        <w:ind w:left="17" w:right="0" w:firstLine="5.00000000000000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0" w:before="0" w:line="240" w:lineRule="auto"/>
        <w:ind w:left="17" w:right="0" w:firstLine="5.000000000000002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L’inclusione degli alunni con bisogni speciali è un processo continuo, complesso, che richiede competenze, risorse e lavoro di coordinamento con i servizi pubblici, con le famiglie, tra i docenti, in una logica di interscambio di esperienze e di ricerca-azione.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0"/>
        <w:shd w:fill="ffffff" w:val="clear"/>
        <w:spacing w:after="0" w:before="0" w:line="240" w:lineRule="auto"/>
        <w:ind w:left="8" w:right="0" w:firstLine="14.00000000000000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La scuola, elemento centrale di riferimento, collabora alla realizzazione della persona nel contesto sociale.  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0" w:before="0" w:line="240" w:lineRule="auto"/>
        <w:ind w:left="8" w:right="0" w:firstLine="14.000000000000002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Frequentano le scuole dell'istituto Comprensivo un totale di 5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2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alunni certificati, di cui </w:t>
      </w:r>
      <w:r w:rsidDel="00000000" w:rsidR="00000000" w:rsidRPr="00000000">
        <w:rPr>
          <w:b w:val="0"/>
          <w:i w:val="0"/>
          <w:smallCaps w:val="0"/>
          <w:strike w:val="0"/>
          <w:color w:val="800000"/>
          <w:sz w:val="20"/>
          <w:szCs w:val="20"/>
          <w:highlight w:val="yellow"/>
          <w:u w:val="none"/>
          <w:vertAlign w:val="baseline"/>
          <w:rtl w:val="0"/>
        </w:rPr>
        <w:t xml:space="preserve">3</w:t>
      </w:r>
      <w:r w:rsidDel="00000000" w:rsidR="00000000" w:rsidRPr="00000000">
        <w:rPr>
          <w:color w:val="800000"/>
          <w:sz w:val="20"/>
          <w:szCs w:val="20"/>
          <w:highlight w:val="yellow"/>
          <w:rtl w:val="0"/>
        </w:rPr>
        <w:t xml:space="preserve">2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nelle classi della scuola primaria (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17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nel plesso “B. Anzolin” e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1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5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nel plesso “D. Coltro”) e 21  nella secondaria di 1° grado  “G. Zanella”.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shd w:fill="ffffff" w:val="clear"/>
        <w:spacing w:after="0" w:before="0" w:line="240" w:lineRule="auto"/>
        <w:ind w:left="17" w:right="0" w:firstLine="5.00000000000000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Le problematiche sono varie e non facili; anche i casi più “lievi” richiedono particolare attenzione per il  raggiungimento della piena autonomia.  </w:t>
      </w:r>
    </w:p>
    <w:p w:rsidR="00000000" w:rsidDel="00000000" w:rsidP="00000000" w:rsidRDefault="00000000" w:rsidRPr="00000000" w14:paraId="00000012">
      <w:pPr>
        <w:keepNext w:val="1"/>
        <w:keepLines w:val="0"/>
        <w:widowControl w:val="0"/>
        <w:shd w:fill="ffffff" w:val="clear"/>
        <w:spacing w:after="0" w:before="0" w:line="240" w:lineRule="auto"/>
        <w:ind w:left="2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after="0" w:before="0" w:line="240" w:lineRule="auto"/>
        <w:ind w:left="2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Finalità </w:t>
      </w:r>
    </w:p>
    <w:p w:rsidR="00000000" w:rsidDel="00000000" w:rsidP="00000000" w:rsidRDefault="00000000" w:rsidRPr="00000000" w14:paraId="00000014">
      <w:pPr>
        <w:keepNext w:val="1"/>
        <w:keepLines w:val="0"/>
        <w:widowControl w:val="0"/>
        <w:shd w:fill="ffffff" w:val="clear"/>
        <w:spacing w:after="0" w:before="0" w:line="240" w:lineRule="auto"/>
        <w:ind w:left="10" w:right="0" w:firstLine="14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Il progetto è finalizzato a realizzare l’inclusione degli alunni speciali nella propria classe e nella scuola di  appartenenza, a favorire l'apprendimento e lo sviluppo globale della personalità, nonché l'autonomia  attraverso strategie di accoglienza, sostegno e prevenzione del disagio, motivazione e autostima. Il progetto si propone altresì di far loro sperimentare il successo attraverso la valorizzazione delle potenzialità ed il graduale superamento degli ostacoli.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0" w:before="0" w:line="240" w:lineRule="auto"/>
        <w:ind w:left="12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Obiettivi 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Conoscere i bisogni, le problematiche, le caratteristiche dell'utenza;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0" w:before="0" w:line="240" w:lineRule="auto"/>
        <w:ind w:left="12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F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avorire programmazioni e progetti didattico-educativi rispondenti alle singole esigenze;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after="0" w:before="0" w:line="240" w:lineRule="auto"/>
        <w:ind w:left="12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ttivare incontri di confronto e di sintesi con gli operatori;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F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avorire la collaborazione tra scuola e famiglia;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0"/>
        <w:shd w:fill="ffffff" w:val="clear"/>
        <w:spacing w:after="0" w:before="0" w:line="240" w:lineRule="auto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F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avorire la collaborazione e il raccordo tra scuole di grado diverso;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0"/>
        <w:shd w:fill="ffffff" w:val="clear"/>
        <w:spacing w:after="0" w:before="0" w:line="240" w:lineRule="auto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C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oordinare a livello interdisciplinare il progetto di crescita degli alunni in difficoltà;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after="0" w:before="0" w:line="240" w:lineRule="auto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C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ostruire un clima relazionale positivo e sereno.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0"/>
        <w:shd w:fill="ffffff" w:val="clear"/>
        <w:spacing w:after="0" w:before="0" w:line="240" w:lineRule="auto"/>
        <w:ind w:left="2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after="0" w:before="0" w:line="240" w:lineRule="auto"/>
        <w:ind w:left="2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Destinatari  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after="0" w:before="0" w:line="240" w:lineRule="auto"/>
        <w:ind w:left="20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lunni certificati;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after="0" w:before="0" w:line="240" w:lineRule="auto"/>
        <w:ind w:left="20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docenti della scuola;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after="0" w:before="0" w:line="240" w:lineRule="auto"/>
        <w:ind w:left="20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famiglie.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after="0" w:before="0" w:line="240" w:lineRule="auto"/>
        <w:ind w:left="20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after="0" w:before="0" w:line="240" w:lineRule="auto"/>
        <w:ind w:left="2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Figure coinvolte  </w:t>
      </w:r>
    </w:p>
    <w:p w:rsidR="00000000" w:rsidDel="00000000" w:rsidP="00000000" w:rsidRDefault="00000000" w:rsidRPr="00000000" w14:paraId="00000025">
      <w:pPr>
        <w:widowControl w:val="0"/>
        <w:shd w:fill="ffffff" w:val="clear"/>
        <w:spacing w:after="0" w:before="0" w:line="240" w:lineRule="auto"/>
        <w:ind w:left="20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Dirigente Scolastico;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hd w:fill="ffffff" w:val="clear"/>
        <w:spacing w:after="0" w:before="0" w:line="240" w:lineRule="auto"/>
        <w:ind w:left="20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docenti di sostegno;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hd w:fill="ffffff" w:val="clear"/>
        <w:spacing w:after="0" w:before="0" w:line="240" w:lineRule="auto"/>
        <w:ind w:left="20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docenti di classe;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hd w:fill="ffffff" w:val="clear"/>
        <w:spacing w:after="0" w:before="0" w:line="240" w:lineRule="auto"/>
        <w:ind w:left="20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addetti all'assistenza;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hd w:fill="ffffff" w:val="clear"/>
        <w:spacing w:after="0" w:before="0" w:line="240" w:lineRule="auto"/>
        <w:ind w:left="20" w:right="0" w:firstLine="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equipe/operatori di riferimento;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hd w:fill="ffffff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docente referente progetto continuità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0"/>
        <w:shd w:fill="ffffff" w:val="clear"/>
        <w:spacing w:after="0" w:before="0" w:line="240" w:lineRule="auto"/>
        <w:ind w:left="2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Modalità di attuazione </w:t>
      </w:r>
    </w:p>
    <w:p w:rsidR="00000000" w:rsidDel="00000000" w:rsidP="00000000" w:rsidRDefault="00000000" w:rsidRPr="00000000" w14:paraId="0000002C">
      <w:pPr>
        <w:keepNext w:val="1"/>
        <w:keepLines w:val="0"/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incontri periodici di confronto e di monitoraggio della situazione tra le quattro figure strumentali;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incontri da concordare con gli insegnanti di sostegno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incontri con il Dirigente Scolastico, quando necessari;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incontri con i genitori;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incontri legati al progetto continuità;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colloqui individuali e collettivi con gli insegnanti, particolarmente legati alla programmazione in uso  presso la scuola primaria;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analisi delle situazioni relative ai singoli alunni disabili;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valutazione del processo di inclusione degli alunni speciali;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collaborazione come supporto nella ricerca di soluzioni (conferme o cambiamenti), soprattutto nel  disbrigo delle pratiche di carattere burocratico;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widowControl w:val="0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acquisti di materiali, sussidi e attrezzature necessari.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widowControl w:val="0"/>
        <w:shd w:fill="ffffff" w:val="clear"/>
        <w:spacing w:after="0" w:before="0" w:line="240" w:lineRule="auto"/>
        <w:ind w:left="11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240" w:lineRule="auto"/>
        <w:ind w:left="11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Tempi e luoghi </w:t>
      </w:r>
    </w:p>
    <w:p w:rsidR="00000000" w:rsidDel="00000000" w:rsidP="00000000" w:rsidRDefault="00000000" w:rsidRPr="00000000" w14:paraId="00000038">
      <w:pPr>
        <w:keepNext w:val="1"/>
        <w:keepLines w:val="0"/>
        <w:widowControl w:val="0"/>
        <w:shd w:fill="ffffff" w:val="clear"/>
        <w:spacing w:after="0" w:before="0" w:line="240" w:lineRule="auto"/>
        <w:ind w:left="17" w:right="0" w:firstLine="5.999999999999998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Il progetto si attuerà durante l'anno scolastico 20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21/2022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 partire dal mese di settembre, in base alle  necessità che emergeranno.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widowControl w:val="0"/>
        <w:shd w:fill="ffffff" w:val="clear"/>
        <w:spacing w:after="0" w:before="0" w:line="240" w:lineRule="auto"/>
        <w:ind w:left="11" w:right="0" w:firstLine="3.0000000000000004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Gli incontri si svolgeranno prevalentemente tramite Meet per emergenza Covid e, solo in caso eccezionale, presso l'edificio della scuola secondaria “G. Zanella”, negli spazi  disponibili.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widowControl w:val="0"/>
        <w:shd w:fill="ffffff" w:val="clear"/>
        <w:spacing w:after="0" w:before="0" w:line="240" w:lineRule="auto"/>
        <w:ind w:left="2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after="0" w:before="0" w:line="240" w:lineRule="auto"/>
        <w:ind w:left="2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Monitoraggio e valutazione delle attività svolte  </w:t>
      </w:r>
    </w:p>
    <w:p w:rsidR="00000000" w:rsidDel="00000000" w:rsidP="00000000" w:rsidRDefault="00000000" w:rsidRPr="00000000" w14:paraId="0000003C">
      <w:pPr>
        <w:keepNext w:val="1"/>
        <w:keepLines w:val="0"/>
        <w:widowControl w:val="0"/>
        <w:shd w:fill="ffffff" w:val="clear"/>
        <w:spacing w:after="0" w:before="0" w:line="240" w:lineRule="auto"/>
        <w:ind w:left="8" w:right="0" w:firstLine="16.000000000000004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 corso d'anno, chiunque ravvisasse qualche problematica interessante, potrà suggerirla alla figura strumentale di riferimento, per promuovere un'adeguata valutazione della proposta e l'eventuale ricaduta in itinere relativamente ai processi di integrazione e di recupero in atto.  </w:t>
      </w:r>
    </w:p>
    <w:p w:rsidR="00000000" w:rsidDel="00000000" w:rsidP="00000000" w:rsidRDefault="00000000" w:rsidRPr="00000000" w14:paraId="0000003D">
      <w:pPr>
        <w:keepNext w:val="1"/>
        <w:keepLines w:val="0"/>
        <w:widowControl w:val="0"/>
        <w:shd w:fill="ffffff" w:val="clear"/>
        <w:spacing w:after="0" w:before="0" w:line="240" w:lineRule="auto"/>
        <w:ind w:left="17" w:right="0" w:hanging="1.9999999999999996"/>
        <w:jc w:val="left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Attraverso gli incontri programmati tra le diverse figure coinvolte nel progetto, sarà possibile monitorare il  buon andamento delle attività in corso.  </w:t>
      </w:r>
    </w:p>
    <w:p w:rsidR="00000000" w:rsidDel="00000000" w:rsidP="00000000" w:rsidRDefault="00000000" w:rsidRPr="00000000" w14:paraId="0000003E">
      <w:pPr>
        <w:keepNext w:val="1"/>
        <w:keepLines w:val="0"/>
        <w:widowControl w:val="0"/>
        <w:shd w:fill="ffffff" w:val="clear"/>
        <w:spacing w:after="0" w:before="0" w:line="240" w:lineRule="auto"/>
        <w:ind w:left="7" w:right="0" w:firstLine="8"/>
        <w:jc w:val="left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 consuntivo, che sarà materia di relazione finale, saranno riportate le considerazioni e le valutazioni del  team di sostegno sul lavoro svolto e i suggerimenti per il futuro anno scolastico.  </w:t>
      </w:r>
    </w:p>
    <w:p w:rsidR="00000000" w:rsidDel="00000000" w:rsidP="00000000" w:rsidRDefault="00000000" w:rsidRPr="00000000" w14:paraId="0000003F">
      <w:pPr>
        <w:keepNext w:val="1"/>
        <w:keepLines w:val="0"/>
        <w:widowControl w:val="0"/>
        <w:shd w:fill="ffffff" w:val="clear"/>
        <w:spacing w:after="0" w:before="0" w:line="240" w:lineRule="auto"/>
        <w:ind w:left="22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after="0" w:before="0" w:line="240" w:lineRule="auto"/>
        <w:ind w:left="22" w:right="0" w:firstLine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0" w:before="0" w:line="240" w:lineRule="auto"/>
        <w:ind w:left="22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Monteforte d’Alpone, 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29 Ottobre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widowControl w:val="0"/>
        <w:shd w:fill="ffffff" w:val="clear"/>
        <w:spacing w:after="0" w:before="0" w:line="240" w:lineRule="auto"/>
        <w:ind w:left="0" w:right="108" w:firstLine="0"/>
        <w:jc w:val="right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after="0" w:before="0" w:line="240" w:lineRule="auto"/>
        <w:ind w:left="0" w:right="108" w:firstLine="0"/>
        <w:jc w:val="right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Per le figure strumentali </w:t>
      </w:r>
    </w:p>
    <w:p w:rsidR="00000000" w:rsidDel="00000000" w:rsidP="00000000" w:rsidRDefault="00000000" w:rsidRPr="00000000" w14:paraId="00000044">
      <w:pPr>
        <w:keepNext w:val="1"/>
        <w:keepLines w:val="0"/>
        <w:widowControl w:val="0"/>
        <w:shd w:fill="ffffff" w:val="clear"/>
        <w:spacing w:after="0" w:before="0" w:line="240" w:lineRule="auto"/>
        <w:ind w:left="4773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widowControl w:val="0"/>
        <w:shd w:fill="ffffff" w:val="clear"/>
        <w:spacing w:after="0" w:before="0" w:line="240" w:lineRule="auto"/>
        <w:ind w:left="12" w:right="0" w:firstLine="0"/>
        <w:jc w:val="right"/>
        <w:rPr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Bogoni Ileana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hd w:fill="ffffff" w:val="clear"/>
        <w:spacing w:after="0" w:before="0" w:line="240" w:lineRule="auto"/>
        <w:ind w:left="12" w:right="0" w:firstLine="0"/>
        <w:jc w:val="right"/>
        <w:rPr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Meneghello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Silvia</w:t>
      </w:r>
    </w:p>
    <w:p w:rsidR="00000000" w:rsidDel="00000000" w:rsidP="00000000" w:rsidRDefault="00000000" w:rsidRPr="00000000" w14:paraId="00000047">
      <w:pPr>
        <w:widowControl w:val="0"/>
        <w:shd w:fill="ffffff" w:val="clear"/>
        <w:spacing w:after="0" w:before="0" w:line="240" w:lineRule="auto"/>
        <w:ind w:left="12" w:right="0" w:firstLine="0"/>
        <w:jc w:val="right"/>
        <w:rPr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rtl w:val="0"/>
        </w:rPr>
        <w:t xml:space="preserve"> Montanari Paola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hd w:fill="ffffff" w:val="clear"/>
        <w:spacing w:after="0" w:before="0" w:line="240" w:lineRule="auto"/>
        <w:ind w:left="12" w:right="0" w:firstLine="0"/>
        <w:jc w:val="right"/>
        <w:rPr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Gecchele Roberta</w:t>
      </w:r>
    </w:p>
    <w:p w:rsidR="00000000" w:rsidDel="00000000" w:rsidP="00000000" w:rsidRDefault="00000000" w:rsidRPr="00000000" w14:paraId="00000049">
      <w:pPr>
        <w:widowControl w:val="0"/>
        <w:shd w:fill="ffffff" w:val="clear"/>
        <w:spacing w:after="0" w:before="0" w:line="240" w:lineRule="auto"/>
        <w:ind w:left="12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W4NbL/Sw1TQVdH7O+9JSzBwog==">AMUW2mUhWLtFhiCqSyh1jCIN1y6Oi5DG1JxTu7sqeK7XcpoG9lkfO9PuAC6x6vcJsE0phSE/CSMH50+jclxOxFMqhcyJGJgFzzmRbq86mlIop/O0ZtDOdpM=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