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B42" w:rsidRDefault="00E5035E">
      <w:pPr>
        <w:pStyle w:val="normal"/>
        <w:spacing w:after="140" w:line="288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INSEGNAMENTO DELLA RELIGIONE CATTOLICA (IRC)</w:t>
      </w:r>
    </w:p>
    <w:p w:rsidR="00390363" w:rsidRDefault="00390363">
      <w:pPr>
        <w:pStyle w:val="normal"/>
        <w:spacing w:after="140" w:line="288" w:lineRule="auto"/>
        <w:jc w:val="center"/>
      </w:pPr>
    </w:p>
    <w:tbl>
      <w:tblPr>
        <w:tblStyle w:val="a"/>
        <w:tblW w:w="160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006"/>
      </w:tblGrid>
      <w:tr w:rsidR="003F7B42" w:rsidTr="00BD4AC9">
        <w:tc>
          <w:tcPr>
            <w:tcW w:w="16006" w:type="dxa"/>
            <w:tcMar>
              <w:left w:w="108" w:type="dxa"/>
            </w:tcMar>
          </w:tcPr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058"/>
              <w:gridCol w:w="2142"/>
              <w:gridCol w:w="6023"/>
              <w:gridCol w:w="4350"/>
            </w:tblGrid>
            <w:tr w:rsidR="00BD4AC9" w:rsidRPr="00C509A7" w:rsidTr="00BD4AC9">
              <w:tc>
                <w:tcPr>
                  <w:tcW w:w="1557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SEZIONE A: Traguardi formativi</w:t>
                  </w:r>
                </w:p>
              </w:tc>
            </w:tr>
            <w:tr w:rsidR="00BD4AC9" w:rsidRPr="00C509A7" w:rsidTr="00BD4AC9">
              <w:tc>
                <w:tcPr>
                  <w:tcW w:w="3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</w:rPr>
                    <w:t>COMPETENZA CHIAVE EUROPEA:</w:t>
                  </w:r>
                </w:p>
              </w:tc>
              <w:tc>
                <w:tcPr>
                  <w:tcW w:w="1251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Consapevolezza ed espressione culturale.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Imparare a imparare.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Competenze sociali e civiche.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Senso di iniziativa e imprenditorialità.</w:t>
                  </w:r>
                </w:p>
              </w:tc>
            </w:tr>
            <w:tr w:rsidR="00BD4AC9" w:rsidRPr="00C509A7" w:rsidTr="00BD4AC9">
              <w:tc>
                <w:tcPr>
                  <w:tcW w:w="30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</w:rPr>
                    <w:t>Fonti di legittimazione:</w:t>
                  </w:r>
                </w:p>
              </w:tc>
              <w:tc>
                <w:tcPr>
                  <w:tcW w:w="1251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Raccomandazione del Parlamento Europeo e del Consiglio 18.12.2006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Indicazioni Nazionali per il Curricolo 2012, appendice: integrazioni alle Indicazioni nazionali relative all’insegnamento della religione cattolica (DPR 11 febbraio 2010)</w:t>
                  </w:r>
                </w:p>
              </w:tc>
            </w:tr>
            <w:tr w:rsidR="00BD4AC9" w:rsidRPr="00C509A7" w:rsidTr="00BD4AC9">
              <w:tc>
                <w:tcPr>
                  <w:tcW w:w="1557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</w:rPr>
                    <w:t>FINE CLASSE QUINTA SCUOLA PRIMARIA</w:t>
                  </w:r>
                </w:p>
              </w:tc>
            </w:tr>
            <w:tr w:rsidR="00BD4AC9" w:rsidRPr="00C509A7" w:rsidTr="0003057C">
              <w:tc>
                <w:tcPr>
                  <w:tcW w:w="520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</w:rPr>
                    <w:t>COMPETENZE SPECIFICHE</w:t>
                  </w:r>
                </w:p>
              </w:tc>
              <w:tc>
                <w:tcPr>
                  <w:tcW w:w="60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</w:rPr>
                    <w:t>ABILITA’</w:t>
                  </w:r>
                </w:p>
              </w:tc>
              <w:tc>
                <w:tcPr>
                  <w:tcW w:w="43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b/>
                      <w:bCs/>
                    </w:rPr>
                    <w:t>CONOSCENZE</w:t>
                  </w:r>
                </w:p>
              </w:tc>
            </w:tr>
            <w:tr w:rsidR="00BD4AC9" w:rsidRPr="00C509A7" w:rsidTr="0003057C">
              <w:tc>
                <w:tcPr>
                  <w:tcW w:w="520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lang w:eastAsia="it-IT"/>
                    </w:rPr>
                    <w:t>- L’alunno riflette su Dio Creatore e Padre e sui dati fondamentali della vita di Gesù.</w:t>
                  </w:r>
                </w:p>
                <w:p w:rsidR="00BD4AC9" w:rsidRPr="00C509A7" w:rsidRDefault="00BD4AC9" w:rsidP="0003057C">
                  <w:pPr>
                    <w:pStyle w:val="Predefinito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lang w:eastAsia="it-IT"/>
                    </w:rPr>
                    <w:t>- Sa collegare i contenuti principali del suo insegnamento alle tradizioni dell’ambiente in cui vive.</w:t>
                  </w:r>
                </w:p>
                <w:p w:rsidR="00BD4AC9" w:rsidRPr="00C509A7" w:rsidRDefault="00BD4AC9" w:rsidP="0003057C">
                  <w:pPr>
                    <w:pStyle w:val="Predefinito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lang w:eastAsia="it-IT"/>
                    </w:rPr>
                    <w:t>- Riconosce il significato cristiano del Natale e della Pasqua, traendone motivo per interrogarsi sul valore di tali festività nell’esperienza personale, familiare e sociale.</w:t>
                  </w:r>
                </w:p>
                <w:p w:rsidR="00BD4AC9" w:rsidRPr="00C509A7" w:rsidRDefault="00BD4AC9" w:rsidP="0003057C">
                  <w:pPr>
                    <w:pStyle w:val="Predefinito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lang w:eastAsia="it-IT"/>
                    </w:rPr>
                    <w:t>- Riconosce che la Bibbia è il libro sacro per cristiani ed ebrei e documento fondamentale della nostra cultura, sapendola distinguere da altre tipologie di testi, tra cui quelli di altre religioni.</w:t>
                  </w:r>
                </w:p>
                <w:p w:rsidR="00BD4AC9" w:rsidRPr="00C509A7" w:rsidRDefault="00BD4AC9" w:rsidP="0003057C">
                  <w:pPr>
                    <w:pStyle w:val="Predefinito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lang w:eastAsia="it-IT"/>
                    </w:rPr>
                    <w:t>- Identifica le caratteristiche essenziali di un brano biblico, sa farsi accompagnare nell’analisi delle pagine a lui più accessibili, per collegarle alla propria esperienza.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lang w:eastAsia="it-IT"/>
                    </w:rPr>
                    <w:t>- Si confronta con l’esperienza religiosa e distingue la specificità della proposta di salvezza del cristianesimo.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lang w:eastAsia="it-IT"/>
                    </w:rPr>
                    <w:t>- Identifica nella Chiesa la comunità di coloro che credono in Gesù Cristo e si impegnano per mettere in pratica il suo insegnamento.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  <w:lang w:eastAsia="it-IT"/>
                    </w:rPr>
                    <w:t>- Coglie il significato dei Sacramenti e si interroga sul valore che essi hanno nella vita dei cristiani.</w:t>
                  </w:r>
                </w:p>
              </w:tc>
              <w:tc>
                <w:tcPr>
                  <w:tcW w:w="602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</w:p>
                <w:p w:rsidR="00BD4AC9" w:rsidRPr="00E54B33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Ambito tematico: Dio e l’uomo</w:t>
                  </w:r>
                </w:p>
                <w:p w:rsidR="00BD4AC9" w:rsidRPr="00E54B33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Scoprire che per la religione cristiana Dio è Creatore e Padre e che fin dalle origini ha voluto stabilire un’alleanza con l’uomo.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 xml:space="preserve">Conoscere Gesù di Nazareth, </w:t>
                  </w:r>
                  <w:proofErr w:type="spellStart"/>
                  <w:r w:rsidRPr="00C509A7">
                    <w:rPr>
                      <w:rFonts w:ascii="Times New Roman" w:hAnsi="Times New Roman" w:cs="Times New Roman"/>
                    </w:rPr>
                    <w:t>Emmanuele</w:t>
                  </w:r>
                  <w:proofErr w:type="spellEnd"/>
                  <w:r w:rsidRPr="00C509A7">
                    <w:rPr>
                      <w:rFonts w:ascii="Times New Roman" w:hAnsi="Times New Roman" w:cs="Times New Roman"/>
                    </w:rPr>
                    <w:t xml:space="preserve"> e Messia, crocifisso e risorto e come tale testimoniato dai cristiani.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Individuare i tratti essenziali della Chiesa e della sua missione.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Riconoscere la preghiera come dialogo tra l’uomo e Dio, evidenziando nella preghiera cristiana la specificità del “Padre Nostro”.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Descrivere i contenuti principali del credo cattolico.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Sapere che per la religione cristiana Gesù è il Signore, che rivela all’uomo il volto del Padre e annuncia il Regno di Dio con parole e azioni.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Cogliere il significato dei S</w:t>
                  </w:r>
                  <w:r w:rsidRPr="00C509A7">
                    <w:rPr>
                      <w:rFonts w:ascii="Times New Roman" w:hAnsi="Times New Roman" w:cs="Times New Roman"/>
                    </w:rPr>
                    <w:t>acramenti nella tradizione della Chiesa, come segni della salvezza di Gesù e azione dello Spirito Santo.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lastRenderedPageBreak/>
                    <w:t>Riconoscere avvenimenti, persone e strutture fondamentali della Chiesa cattolica sin dalle origini e metterli a confronto con quelli delle altre confessioni cristiane evidenziando le prospettive del cammino ecumenico.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Conoscere le origini e lo sviluppo del cristianesimo e delle altre grandi religioni individuando gli aspetti più importanti del dialogo interreligioso.</w:t>
                  </w:r>
                </w:p>
                <w:p w:rsidR="00BD4AC9" w:rsidRPr="00C509A7" w:rsidRDefault="00BD4AC9" w:rsidP="0003057C">
                  <w:pPr>
                    <w:pStyle w:val="Predefinito"/>
                    <w:ind w:firstLine="284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E54B33" w:rsidRDefault="00BD4AC9" w:rsidP="0003057C">
                  <w:pPr>
                    <w:pStyle w:val="Predefini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54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Ambito tematico: </w:t>
                  </w:r>
                  <w:r w:rsidRPr="00E54B3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La Bibbia e le altre fonti</w:t>
                  </w: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Conoscere la struttura e la composizione della Bibbia.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Ascoltare, leggere e saper riferire circa alcune pagine bibliche fondamentali, tra cui i racconti della creazione, le vicende e le figure principali del popolo d’Israele, gli episodi chiave dei racconti evangelici e degli Atti degli apostoli.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Leggere direttamente pagine bibliche ed evangeliche, riconoscendone il genere letterario e individuandone il messaggio principale.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Ricostruire le tappe fondamentali della vita di Gesù, nel contesto storico, sociale, politico e religioso del tempo, a partire dai Vangeli.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Decodificare i principali significati dell’iconografia cristiana.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Saper attingere informazioni sulla religione cattolica anche nella vita di santi e in Maria, la madre di Gesù.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Confrontare la Bibbia con i testi sacri delle altre religioni.</w:t>
                  </w:r>
                </w:p>
                <w:p w:rsidR="00BD4AC9" w:rsidRDefault="00BD4AC9" w:rsidP="0003057C">
                  <w:pPr>
                    <w:pStyle w:val="Predefinito"/>
                    <w:spacing w:after="0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</w:t>
                  </w:r>
                </w:p>
                <w:p w:rsidR="00BD4AC9" w:rsidRPr="00E54B33" w:rsidRDefault="00BD4AC9" w:rsidP="0003057C">
                  <w:pPr>
                    <w:pStyle w:val="Predefini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 </w:t>
                  </w:r>
                  <w:r w:rsidRPr="00E54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Ambito tematico:</w:t>
                  </w:r>
                  <w:r w:rsidRPr="00E54B3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Il linguaggio religioso</w:t>
                  </w: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Riconoscere i segni cristiani in particolare del Natale e della Pasqua, ne</w:t>
                  </w:r>
                  <w:r>
                    <w:rPr>
                      <w:rFonts w:ascii="Times New Roman" w:hAnsi="Times New Roman" w:cs="Times New Roman"/>
                    </w:rPr>
                    <w:t>ll’ambiente, nelle celebrazioni,</w:t>
                  </w:r>
                  <w:r w:rsidRPr="00C509A7">
                    <w:rPr>
                      <w:rFonts w:ascii="Times New Roman" w:hAnsi="Times New Roman" w:cs="Times New Roman"/>
                    </w:rPr>
                    <w:t xml:space="preserve"> nella pietà </w:t>
                  </w:r>
                  <w:r>
                    <w:rPr>
                      <w:rFonts w:ascii="Times New Roman" w:hAnsi="Times New Roman" w:cs="Times New Roman"/>
                    </w:rPr>
                    <w:t xml:space="preserve"> e nella </w:t>
                  </w:r>
                  <w:r w:rsidRPr="00C509A7">
                    <w:rPr>
                      <w:rFonts w:ascii="Times New Roman" w:hAnsi="Times New Roman" w:cs="Times New Roman"/>
                    </w:rPr>
                    <w:t>tradizione popolare.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lastRenderedPageBreak/>
                    <w:t>Intendere il senso religioso del Natale e della Pasqua, a partire dalle narrazioni evangeliche e dalla vita della Chiesa.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Conoscere il significato di gesti e segni liturgici propri della religione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C509A7">
                    <w:rPr>
                      <w:rFonts w:ascii="Times New Roman" w:hAnsi="Times New Roman" w:cs="Times New Roman"/>
                    </w:rPr>
                    <w:t>cattolic</w:t>
                  </w:r>
                  <w:r>
                    <w:rPr>
                      <w:rFonts w:ascii="Times New Roman" w:hAnsi="Times New Roman" w:cs="Times New Roman"/>
                    </w:rPr>
                    <w:t>a</w:t>
                  </w:r>
                  <w:r w:rsidRPr="00C509A7">
                    <w:rPr>
                      <w:rFonts w:ascii="Times New Roman" w:hAnsi="Times New Roman" w:cs="Times New Roman"/>
                    </w:rPr>
                    <w:t xml:space="preserve"> (modi</w:t>
                  </w:r>
                  <w:r>
                    <w:rPr>
                      <w:rFonts w:ascii="Times New Roman" w:hAnsi="Times New Roman" w:cs="Times New Roman"/>
                    </w:rPr>
                    <w:t xml:space="preserve"> di pregare, di celebrare, ecc.).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Riconoscere il valore del silenzio come “luogo” di incontro con se stessi, con l’altro, con Dio.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Individuare significative espressioni d’arte cristiana (a partire da quelle presenti nel territorio), per rilevare come la fede sia stata interpretata e comunicata dagli artisti nel corso dei secoli.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Rendersi conto che la comunità ecclesiale esprime, attraverso vocazioni e ministeri differenti, la propria fede e il proprio servizio all’uomo.</w:t>
                  </w:r>
                </w:p>
                <w:p w:rsidR="00BD4AC9" w:rsidRDefault="00BD4AC9" w:rsidP="0003057C">
                  <w:pPr>
                    <w:pStyle w:val="Predefini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BD4AC9" w:rsidRPr="00E54B33" w:rsidRDefault="00BD4AC9" w:rsidP="0003057C">
                  <w:pPr>
                    <w:pStyle w:val="Predefini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54B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Ambito tematico:</w:t>
                  </w:r>
                  <w:r w:rsidRPr="00E54B33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I valori etici e religiosi</w:t>
                  </w: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Riconoscere che la morale cristiana si fonda sul comandamento dell’amore di Dio e del prossimo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C509A7">
                    <w:rPr>
                      <w:rFonts w:ascii="Times New Roman" w:hAnsi="Times New Roman" w:cs="Times New Roman"/>
                    </w:rPr>
                    <w:t xml:space="preserve"> come insegnato da Gesù.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Riconoscere l’impegno della comunità cristiana nel porre alla base della convivenza umana la giustizia e la carità.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Scoprire la risposta della Bibbia alle domande di senso dell’uomo e confrontarla con quella delle principali religioni non cristiane.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 w:hanging="36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Riconoscere nella vita e negli insegnamenti di Gesù proposte di scelte responsabili, in vista di un personale progetto di vita.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ind w:left="720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Dio Creatore e Padre nella Bibbia e in altri testi sacri.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 xml:space="preserve">Gesù di Nazareth, </w:t>
                  </w:r>
                  <w:proofErr w:type="spellStart"/>
                  <w:r w:rsidRPr="00C509A7">
                    <w:rPr>
                      <w:rFonts w:ascii="Times New Roman" w:hAnsi="Times New Roman" w:cs="Times New Roman"/>
                    </w:rPr>
                    <w:t>Emmanuele</w:t>
                  </w:r>
                  <w:proofErr w:type="spellEnd"/>
                  <w:r w:rsidRPr="00C509A7">
                    <w:rPr>
                      <w:rFonts w:ascii="Times New Roman" w:hAnsi="Times New Roman" w:cs="Times New Roman"/>
                    </w:rPr>
                    <w:t xml:space="preserve"> e Messia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Gesù di Nazareth crocifisso,</w:t>
                  </w:r>
                  <w:r w:rsidRPr="00C509A7">
                    <w:rPr>
                      <w:rFonts w:ascii="Times New Roman" w:hAnsi="Times New Roman" w:cs="Times New Roman"/>
                    </w:rPr>
                    <w:t xml:space="preserve"> risorto</w:t>
                  </w:r>
                  <w:r>
                    <w:rPr>
                      <w:rFonts w:ascii="Times New Roman" w:hAnsi="Times New Roman" w:cs="Times New Roman"/>
                    </w:rPr>
                    <w:t xml:space="preserve"> e come tale testimoniato dai cristiani.</w:t>
                  </w: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</w:t>
                  </w:r>
                  <w:r w:rsidRPr="00C509A7">
                    <w:rPr>
                      <w:rFonts w:ascii="Times New Roman" w:hAnsi="Times New Roman" w:cs="Times New Roman"/>
                    </w:rPr>
                    <w:t>h</w:t>
                  </w:r>
                  <w:r>
                    <w:rPr>
                      <w:rFonts w:ascii="Times New Roman" w:hAnsi="Times New Roman" w:cs="Times New Roman"/>
                    </w:rPr>
                    <w:t>iesa edificio e Chiesa comunità dei cristiani aperta a tutti.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La preghiera, espressione di religiosità.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 xml:space="preserve">Gesù di </w:t>
                  </w:r>
                  <w:proofErr w:type="spellStart"/>
                  <w:r w:rsidRPr="00C509A7">
                    <w:rPr>
                      <w:rFonts w:ascii="Times New Roman" w:hAnsi="Times New Roman" w:cs="Times New Roman"/>
                    </w:rPr>
                    <w:t>Nazaret</w:t>
                  </w:r>
                  <w:proofErr w:type="spellEnd"/>
                  <w:r w:rsidRPr="00C509A7">
                    <w:rPr>
                      <w:rFonts w:ascii="Times New Roman" w:hAnsi="Times New Roman" w:cs="Times New Roman"/>
                    </w:rPr>
                    <w:t xml:space="preserve"> e la sua missione tra la gente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I </w:t>
                  </w:r>
                  <w:r w:rsidRPr="00C509A7">
                    <w:rPr>
                      <w:rFonts w:ascii="Times New Roman" w:hAnsi="Times New Roman" w:cs="Times New Roman"/>
                    </w:rPr>
                    <w:t>segni dell'amore di Dio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Origine</w:t>
                  </w:r>
                  <w:r w:rsidRPr="00C509A7">
                    <w:rPr>
                      <w:rFonts w:ascii="Times New Roman" w:hAnsi="Times New Roman" w:cs="Times New Roman"/>
                    </w:rPr>
                    <w:t xml:space="preserve">  e sviluppo del cristianesimo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Origine e sviluppo delle grandi religioni.</w:t>
                  </w: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Dialogo interreligioso.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La Bibbia testo sacro dei cristiani e degli ebrei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Il Vangelo, cuore dei testi cristiani.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ind w:left="7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La storia della salvezza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</w:t>
                  </w:r>
                  <w:r w:rsidRPr="00C509A7">
                    <w:rPr>
                      <w:rFonts w:ascii="Times New Roman" w:hAnsi="Times New Roman" w:cs="Times New Roman"/>
                    </w:rPr>
                    <w:t>a Palestina ai tempi di Gesù: aspetto fisico, storico, sociale, politico e religioso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</w:t>
                  </w:r>
                  <w:r w:rsidRPr="00C509A7">
                    <w:rPr>
                      <w:rFonts w:ascii="Times New Roman" w:hAnsi="Times New Roman" w:cs="Times New Roman"/>
                    </w:rPr>
                    <w:t>'arte cristiana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bookmarkStart w:id="0" w:name="__DdeLink__245_47726389"/>
                  <w:bookmarkEnd w:id="0"/>
                  <w:r>
                    <w:rPr>
                      <w:rFonts w:ascii="Times New Roman" w:hAnsi="Times New Roman" w:cs="Times New Roman"/>
                    </w:rPr>
                    <w:t>Testimoni cristiani nella storia.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 testi</w:t>
                  </w:r>
                  <w:r w:rsidRPr="00C509A7">
                    <w:rPr>
                      <w:rFonts w:ascii="Times New Roman" w:hAnsi="Times New Roman" w:cs="Times New Roman"/>
                    </w:rPr>
                    <w:t xml:space="preserve"> sacri nelle religioni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  <w:r w:rsidRPr="00C509A7">
                    <w:rPr>
                      <w:rFonts w:ascii="Times New Roman" w:hAnsi="Times New Roman" w:cs="Times New Roman"/>
                    </w:rPr>
                    <w:t>egni</w:t>
                  </w:r>
                  <w:r>
                    <w:rPr>
                      <w:rFonts w:ascii="Times New Roman" w:hAnsi="Times New Roman" w:cs="Times New Roman"/>
                    </w:rPr>
                    <w:t>, simboli e riti</w:t>
                  </w:r>
                  <w:r w:rsidRPr="00C509A7">
                    <w:rPr>
                      <w:rFonts w:ascii="Times New Roman" w:hAnsi="Times New Roman" w:cs="Times New Roman"/>
                    </w:rPr>
                    <w:t xml:space="preserve"> del Natale e della Pasqua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847E3B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847E3B">
                    <w:rPr>
                      <w:rFonts w:ascii="Times New Roman" w:hAnsi="Times New Roman" w:cs="Times New Roman"/>
                    </w:rPr>
                    <w:t xml:space="preserve">Gesù di Nazareth, </w:t>
                  </w:r>
                  <w:proofErr w:type="spellStart"/>
                  <w:r w:rsidRPr="00847E3B">
                    <w:rPr>
                      <w:rFonts w:ascii="Times New Roman" w:hAnsi="Times New Roman" w:cs="Times New Roman"/>
                    </w:rPr>
                    <w:t>Emmanuele</w:t>
                  </w:r>
                  <w:proofErr w:type="spellEnd"/>
                  <w:r w:rsidRPr="00847E3B">
                    <w:rPr>
                      <w:rFonts w:ascii="Times New Roman" w:hAnsi="Times New Roman" w:cs="Times New Roman"/>
                    </w:rPr>
                    <w:t xml:space="preserve"> e Messia.</w:t>
                  </w: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</w:t>
                  </w:r>
                  <w:r w:rsidRPr="00C509A7">
                    <w:rPr>
                      <w:rFonts w:ascii="Times New Roman" w:hAnsi="Times New Roman" w:cs="Times New Roman"/>
                    </w:rPr>
                    <w:t>esù di Nazareth crocifisso e risorto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Preghiera, gesti e segni nella liturgia cristiano- cattolica.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bookmarkStart w:id="1" w:name="_GoBack"/>
                  <w:bookmarkEnd w:id="1"/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</w:t>
                  </w:r>
                  <w:r w:rsidRPr="00C509A7">
                    <w:rPr>
                      <w:rFonts w:ascii="Times New Roman" w:hAnsi="Times New Roman" w:cs="Times New Roman"/>
                    </w:rPr>
                    <w:t>'arte cristiana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Chiesa</w:t>
                  </w:r>
                  <w:r>
                    <w:rPr>
                      <w:rFonts w:ascii="Times New Roman" w:hAnsi="Times New Roman" w:cs="Times New Roman"/>
                    </w:rPr>
                    <w:t>, comuni</w:t>
                  </w:r>
                  <w:r w:rsidR="00E5035E">
                    <w:rPr>
                      <w:rFonts w:ascii="Times New Roman" w:hAnsi="Times New Roman" w:cs="Times New Roman"/>
                    </w:rPr>
                    <w:t>tà dei cristiani aperta a tutti, ognuno impegnato nella propria vocazione.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 xml:space="preserve">Gesù di </w:t>
                  </w:r>
                  <w:proofErr w:type="spellStart"/>
                  <w:r w:rsidRPr="00C509A7">
                    <w:rPr>
                      <w:rFonts w:ascii="Times New Roman" w:hAnsi="Times New Roman" w:cs="Times New Roman"/>
                    </w:rPr>
                    <w:t>Nazaret</w:t>
                  </w:r>
                  <w:proofErr w:type="spellEnd"/>
                  <w:r w:rsidRPr="00C509A7">
                    <w:rPr>
                      <w:rFonts w:ascii="Times New Roman" w:hAnsi="Times New Roman" w:cs="Times New Roman"/>
                    </w:rPr>
                    <w:t xml:space="preserve"> e la sua missione tra la gente</w:t>
                  </w:r>
                  <w:r>
                    <w:rPr>
                      <w:rFonts w:ascii="Times New Roman" w:hAnsi="Times New Roman" w:cs="Times New Roman"/>
                    </w:rPr>
                    <w:t>. Il Comandamento dell’Amore.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>Chiesa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C509A7">
                    <w:rPr>
                      <w:rFonts w:ascii="Times New Roman" w:hAnsi="Times New Roman" w:cs="Times New Roman"/>
                    </w:rPr>
                    <w:t xml:space="preserve"> comunità</w:t>
                  </w:r>
                  <w:r>
                    <w:rPr>
                      <w:rFonts w:ascii="Times New Roman" w:hAnsi="Times New Roman" w:cs="Times New Roman"/>
                    </w:rPr>
                    <w:t xml:space="preserve"> dei cristiani aperta a tutti.</w:t>
                  </w: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C509A7">
                    <w:rPr>
                      <w:rFonts w:ascii="Times New Roman" w:hAnsi="Times New Roman" w:cs="Times New Roman"/>
                    </w:rPr>
                    <w:t xml:space="preserve">La </w:t>
                  </w:r>
                  <w:r>
                    <w:rPr>
                      <w:rFonts w:ascii="Times New Roman" w:hAnsi="Times New Roman" w:cs="Times New Roman"/>
                    </w:rPr>
                    <w:t>Bibbia e i testi sacri di altre religioni.</w:t>
                  </w: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03057C">
                  <w:pPr>
                    <w:pStyle w:val="Predefinito"/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D4AC9" w:rsidRPr="00C509A7" w:rsidRDefault="00BD4AC9" w:rsidP="00BD4AC9">
                  <w:pPr>
                    <w:pStyle w:val="Predefinito"/>
                    <w:numPr>
                      <w:ilvl w:val="0"/>
                      <w:numId w:val="1"/>
                    </w:numPr>
                    <w:spacing w:after="0" w:line="10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Testimoni d’amore di ieri e di oggi.</w:t>
                  </w:r>
                </w:p>
              </w:tc>
            </w:tr>
          </w:tbl>
          <w:p w:rsidR="003F7B42" w:rsidRDefault="003F7B42">
            <w:pPr>
              <w:pStyle w:val="normal"/>
              <w:jc w:val="center"/>
            </w:pPr>
          </w:p>
        </w:tc>
      </w:tr>
    </w:tbl>
    <w:p w:rsidR="003F7B42" w:rsidRDefault="003F7B42">
      <w:pPr>
        <w:pStyle w:val="normal"/>
      </w:pPr>
    </w:p>
    <w:sectPr w:rsidR="003F7B42" w:rsidSect="003F7B42">
      <w:pgSz w:w="16838" w:h="11906"/>
      <w:pgMar w:top="709" w:right="395" w:bottom="426" w:left="42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1F4"/>
    <w:multiLevelType w:val="hybridMultilevel"/>
    <w:tmpl w:val="1F30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283"/>
  <w:characterSpacingControl w:val="doNotCompress"/>
  <w:compat/>
  <w:rsids>
    <w:rsidRoot w:val="003F7B42"/>
    <w:rsid w:val="00204CD9"/>
    <w:rsid w:val="00390363"/>
    <w:rsid w:val="003C32EB"/>
    <w:rsid w:val="003F7B42"/>
    <w:rsid w:val="00746345"/>
    <w:rsid w:val="00910953"/>
    <w:rsid w:val="00BD4AC9"/>
    <w:rsid w:val="00E5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345"/>
  </w:style>
  <w:style w:type="paragraph" w:styleId="Titolo1">
    <w:name w:val="heading 1"/>
    <w:basedOn w:val="normal"/>
    <w:next w:val="normal"/>
    <w:rsid w:val="003F7B4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F7B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F7B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F7B4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F7B42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3F7B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F7B42"/>
  </w:style>
  <w:style w:type="table" w:customStyle="1" w:styleId="TableNormal">
    <w:name w:val="Table Normal"/>
    <w:rsid w:val="003F7B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F7B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F7B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7B4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finito">
    <w:name w:val="Predefinito"/>
    <w:rsid w:val="00390363"/>
    <w:pPr>
      <w:suppressAutoHyphens/>
      <w:spacing w:line="254" w:lineRule="auto"/>
    </w:pPr>
    <w:rPr>
      <w:rFonts w:eastAsia="SimSu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BD4AC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Luisella</dc:creator>
  <cp:lastModifiedBy>Giuseppe Boninsegna</cp:lastModifiedBy>
  <cp:revision>4</cp:revision>
  <dcterms:created xsi:type="dcterms:W3CDTF">2016-09-26T07:41:00Z</dcterms:created>
  <dcterms:modified xsi:type="dcterms:W3CDTF">2016-09-26T07:42:00Z</dcterms:modified>
</cp:coreProperties>
</file>