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6007" w:type="dxa"/>
        <w:tblInd w:w="-10" w:type="dxa"/>
        <w:tblCellMar>
          <w:left w:w="98" w:type="dxa"/>
        </w:tblCellMar>
        <w:tblLook w:val="04A0"/>
      </w:tblPr>
      <w:tblGrid>
        <w:gridCol w:w="2943"/>
        <w:gridCol w:w="11057"/>
        <w:gridCol w:w="2007"/>
      </w:tblGrid>
      <w:tr w:rsidR="00345C03">
        <w:tc>
          <w:tcPr>
            <w:tcW w:w="16007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345C03" w:rsidRDefault="007E4A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SEZIONE A: Traguardi formativi</w:t>
            </w:r>
          </w:p>
        </w:tc>
      </w:tr>
      <w:tr w:rsidR="00345C03" w:rsidTr="007E4A19">
        <w:tc>
          <w:tcPr>
            <w:tcW w:w="2943" w:type="dxa"/>
            <w:shd w:val="clear" w:color="auto" w:fill="auto"/>
            <w:tcMar>
              <w:left w:w="98" w:type="dxa"/>
            </w:tcMar>
            <w:vAlign w:val="center"/>
          </w:tcPr>
          <w:p w:rsidR="00345C03" w:rsidRDefault="007E4A19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COMPETENZA CHIAVE EUROPEA:</w:t>
            </w:r>
          </w:p>
        </w:tc>
        <w:tc>
          <w:tcPr>
            <w:tcW w:w="13064" w:type="dxa"/>
            <w:gridSpan w:val="2"/>
            <w:shd w:val="clear" w:color="auto" w:fill="auto"/>
            <w:tcMar>
              <w:left w:w="98" w:type="dxa"/>
            </w:tcMar>
          </w:tcPr>
          <w:p w:rsidR="00345C03" w:rsidRDefault="00345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C03" w:rsidTr="007E4A19">
        <w:tc>
          <w:tcPr>
            <w:tcW w:w="2943" w:type="dxa"/>
            <w:shd w:val="clear" w:color="auto" w:fill="auto"/>
            <w:tcMar>
              <w:left w:w="98" w:type="dxa"/>
            </w:tcMar>
          </w:tcPr>
          <w:p w:rsidR="00345C03" w:rsidRDefault="007E4A19">
            <w:pPr>
              <w:spacing w:after="0" w:line="240" w:lineRule="auto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Fonti di legittimazione:</w:t>
            </w:r>
          </w:p>
        </w:tc>
        <w:tc>
          <w:tcPr>
            <w:tcW w:w="13064" w:type="dxa"/>
            <w:gridSpan w:val="2"/>
            <w:shd w:val="clear" w:color="auto" w:fill="auto"/>
            <w:tcMar>
              <w:left w:w="98" w:type="dxa"/>
            </w:tcMar>
            <w:vAlign w:val="center"/>
          </w:tcPr>
          <w:p w:rsidR="00345C03" w:rsidRDefault="007E4A19">
            <w:pPr>
              <w:spacing w:after="0" w:line="240" w:lineRule="auto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Raccomandazione del Parlamento Europeo e del Consiglio 18.12.2006</w:t>
            </w:r>
          </w:p>
          <w:p w:rsidR="00345C03" w:rsidRDefault="007E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Indicazioni Nazionali per il Curricolo 2012</w:t>
            </w:r>
          </w:p>
        </w:tc>
      </w:tr>
      <w:tr w:rsidR="00345C03">
        <w:tc>
          <w:tcPr>
            <w:tcW w:w="16007" w:type="dxa"/>
            <w:gridSpan w:val="3"/>
            <w:shd w:val="clear" w:color="auto" w:fill="auto"/>
            <w:tcMar>
              <w:left w:w="98" w:type="dxa"/>
            </w:tcMar>
            <w:vAlign w:val="center"/>
          </w:tcPr>
          <w:p w:rsidR="00345C03" w:rsidRDefault="007E4A1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FINE SCUOLA SECONDARIA </w:t>
            </w:r>
            <w:proofErr w:type="spellStart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 PRIMO GRADO</w:t>
            </w:r>
          </w:p>
        </w:tc>
      </w:tr>
      <w:tr w:rsidR="00345C03" w:rsidTr="007E4A19">
        <w:tc>
          <w:tcPr>
            <w:tcW w:w="2943" w:type="dxa"/>
            <w:shd w:val="clear" w:color="auto" w:fill="auto"/>
            <w:tcMar>
              <w:left w:w="98" w:type="dxa"/>
            </w:tcMar>
          </w:tcPr>
          <w:p w:rsidR="00345C03" w:rsidRDefault="007E4A1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 xml:space="preserve">COMPETENZE </w:t>
            </w: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SPECIFICHE</w:t>
            </w:r>
          </w:p>
        </w:tc>
        <w:tc>
          <w:tcPr>
            <w:tcW w:w="11057" w:type="dxa"/>
            <w:shd w:val="clear" w:color="auto" w:fill="auto"/>
            <w:tcMar>
              <w:left w:w="98" w:type="dxa"/>
            </w:tcMar>
          </w:tcPr>
          <w:p w:rsidR="00345C03" w:rsidRDefault="007E4A1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ABILITÀ</w:t>
            </w:r>
          </w:p>
        </w:tc>
        <w:tc>
          <w:tcPr>
            <w:tcW w:w="2007" w:type="dxa"/>
            <w:shd w:val="clear" w:color="auto" w:fill="auto"/>
            <w:tcMar>
              <w:left w:w="98" w:type="dxa"/>
            </w:tcMar>
          </w:tcPr>
          <w:p w:rsidR="00345C03" w:rsidRDefault="007E4A19">
            <w:pPr>
              <w:spacing w:after="0" w:line="240" w:lineRule="auto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b/>
                <w:bCs/>
                <w:sz w:val="24"/>
                <w:szCs w:val="24"/>
              </w:rPr>
              <w:t>CONOSCENZE</w:t>
            </w:r>
          </w:p>
        </w:tc>
      </w:tr>
      <w:tr w:rsidR="00345C03" w:rsidTr="007E4A19">
        <w:tc>
          <w:tcPr>
            <w:tcW w:w="2943" w:type="dxa"/>
            <w:shd w:val="clear" w:color="auto" w:fill="auto"/>
            <w:tcMar>
              <w:left w:w="98" w:type="dxa"/>
            </w:tcMar>
          </w:tcPr>
          <w:p w:rsidR="00345C03" w:rsidRDefault="00345C03">
            <w:pPr>
              <w:pStyle w:val="TableParagraph"/>
              <w:spacing w:line="235" w:lineRule="auto"/>
              <w:ind w:left="79" w:right="104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345C03">
            <w:pPr>
              <w:pStyle w:val="TableParagraph"/>
              <w:spacing w:line="235" w:lineRule="auto"/>
              <w:ind w:right="104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spacing w:line="235" w:lineRule="auto"/>
              <w:ind w:right="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Utilizzare con sicurezza le tecniche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le</w:t>
            </w:r>
            <w:r>
              <w:rPr>
                <w:rFonts w:ascii="Times New Roman" w:hAnsi="Times New Roman"/>
                <w:spacing w:val="4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procedure del calcolo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aritmetico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Times New Roman" w:hAnsi="Times New Roman"/>
                <w:spacing w:val="2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algebrico, scritto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mentale,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anche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</w:t>
            </w:r>
            <w:r>
              <w:rPr>
                <w:rFonts w:ascii="Times New Roman" w:hAnsi="Times New Roman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riferimento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contesti reali.</w:t>
            </w:r>
          </w:p>
          <w:p w:rsidR="00345C03" w:rsidRDefault="007E4A19">
            <w:pPr>
              <w:pStyle w:val="TableParagraph"/>
              <w:spacing w:before="120"/>
              <w:ind w:right="104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Rappresentare, confrontare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ed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analizzare</w:t>
            </w:r>
            <w:r>
              <w:rPr>
                <w:rFonts w:ascii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figure geometriche, individuandone</w:t>
            </w:r>
            <w:r>
              <w:rPr>
                <w:rFonts w:ascii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varianti, invarianti,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relazioni,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anche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Times New Roman" w:hAnsi="Times New Roman"/>
                <w:spacing w:val="2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partire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situazioni reali.</w:t>
            </w:r>
          </w:p>
          <w:p w:rsidR="00345C03" w:rsidRDefault="007E4A19">
            <w:pPr>
              <w:pStyle w:val="TableParagraph"/>
              <w:spacing w:before="120"/>
              <w:ind w:right="98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Rilevare dati significativi, analizzarli,</w:t>
            </w:r>
            <w:r>
              <w:rPr>
                <w:rFonts w:ascii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interpretarli, sviluppare ragionamenti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sugli</w:t>
            </w:r>
            <w:r>
              <w:rPr>
                <w:rFonts w:ascii="Times New Roman" w:hAnsi="Times New Roman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stessi, utilizzando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consapevolmente</w:t>
            </w:r>
            <w:r>
              <w:rPr>
                <w:rFonts w:ascii="Times New Roman" w:hAnsi="Times New Roman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rappresentazioni grafiche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strumenti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Times New Roman" w:hAnsi="Times New Roman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calcolo.</w:t>
            </w:r>
          </w:p>
          <w:p w:rsidR="00345C03" w:rsidRDefault="00345C03">
            <w:pPr>
              <w:spacing w:after="0"/>
              <w:rPr>
                <w:rFonts w:ascii="Arial Narrow" w:hAnsi="Arial Narrow"/>
                <w:sz w:val="18"/>
                <w:szCs w:val="18"/>
              </w:rPr>
            </w:pPr>
          </w:p>
          <w:p w:rsidR="00345C03" w:rsidRDefault="007E4A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Riconoscere 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risolvere problemi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di vario</w:t>
            </w:r>
            <w:r>
              <w:rPr>
                <w:rFonts w:ascii="Times New Roman" w:hAnsi="Times New Roman"/>
                <w:spacing w:val="37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genere, individuando </w:t>
            </w:r>
            <w:r>
              <w:rPr>
                <w:rFonts w:ascii="Arial Narrow" w:hAnsi="Arial Narrow"/>
                <w:sz w:val="18"/>
                <w:szCs w:val="18"/>
              </w:rPr>
              <w:t>le</w:t>
            </w:r>
            <w:r>
              <w:rPr>
                <w:rFonts w:ascii="Arial Narrow" w:hAnsi="Arial Narrow"/>
                <w:sz w:val="18"/>
                <w:szCs w:val="18"/>
              </w:rPr>
              <w:t xml:space="preserve"> strategie</w:t>
            </w:r>
            <w:r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appropriate, giustificando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il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procedimento</w:t>
            </w:r>
            <w:r>
              <w:rPr>
                <w:rFonts w:ascii="Times New Roman" w:hAnsi="Times New Roman"/>
                <w:spacing w:val="26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seguito </w:t>
            </w:r>
            <w:r>
              <w:rPr>
                <w:rFonts w:ascii="Arial Narrow" w:hAnsi="Arial Narrow"/>
                <w:sz w:val="18"/>
                <w:szCs w:val="18"/>
              </w:rPr>
              <w:t xml:space="preserve">e </w:t>
            </w:r>
            <w:r>
              <w:rPr>
                <w:rFonts w:ascii="Arial Narrow" w:hAnsi="Arial Narrow"/>
                <w:sz w:val="18"/>
                <w:szCs w:val="18"/>
              </w:rPr>
              <w:t xml:space="preserve">utilizzando </w:t>
            </w:r>
            <w:r>
              <w:rPr>
                <w:rFonts w:ascii="Arial Narrow" w:hAnsi="Arial Narrow"/>
                <w:sz w:val="18"/>
                <w:szCs w:val="18"/>
              </w:rPr>
              <w:t>in</w:t>
            </w:r>
            <w:r>
              <w:rPr>
                <w:rFonts w:ascii="Arial Narrow" w:hAnsi="Arial Narrow"/>
                <w:sz w:val="18"/>
                <w:szCs w:val="18"/>
              </w:rPr>
              <w:t xml:space="preserve"> modo</w:t>
            </w:r>
            <w:r>
              <w:rPr>
                <w:rFonts w:ascii="Times New Roman" w:hAnsi="Times New Roman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consapevole </w:t>
            </w:r>
            <w:r>
              <w:rPr>
                <w:rFonts w:ascii="Arial Narrow" w:hAnsi="Arial Narrow"/>
                <w:sz w:val="18"/>
                <w:szCs w:val="18"/>
              </w:rPr>
              <w:t xml:space="preserve">i </w:t>
            </w:r>
            <w:r>
              <w:rPr>
                <w:rFonts w:ascii="Arial Narrow" w:hAnsi="Arial Narrow"/>
                <w:sz w:val="18"/>
                <w:szCs w:val="18"/>
              </w:rPr>
              <w:t>linguaggi specifici.</w:t>
            </w:r>
          </w:p>
          <w:p w:rsidR="00345C03" w:rsidRDefault="00345C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7" w:type="dxa"/>
            <w:shd w:val="clear" w:color="auto" w:fill="auto"/>
            <w:tcMar>
              <w:left w:w="98" w:type="dxa"/>
            </w:tcMar>
          </w:tcPr>
          <w:p w:rsidR="00345C03" w:rsidRDefault="007E4A19">
            <w:pPr>
              <w:pStyle w:val="TableParagraph"/>
              <w:ind w:left="13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Numeri</w:t>
            </w:r>
          </w:p>
          <w:p w:rsidR="00345C03" w:rsidRDefault="00345C03">
            <w:pPr>
              <w:pStyle w:val="TableParagraph"/>
              <w:ind w:left="137" w:right="77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7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Eseguire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addizioni,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sottrazioni,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moltiplicazioni,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divisioni,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ordinamenti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 e</w:t>
            </w:r>
            <w:r>
              <w:rPr>
                <w:rFonts w:ascii="Arial Narrow" w:hAnsi="Arial Narrow"/>
                <w:spacing w:val="3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confronti</w:t>
            </w:r>
            <w:r>
              <w:rPr>
                <w:rFonts w:ascii="Arial Narrow" w:hAnsi="Arial Narrow"/>
                <w:spacing w:val="3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tra</w:t>
            </w:r>
            <w:r>
              <w:rPr>
                <w:rFonts w:ascii="Arial Narrow" w:hAnsi="Arial Narrow"/>
                <w:spacing w:val="3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  numeri</w:t>
            </w:r>
            <w:r>
              <w:rPr>
                <w:rFonts w:ascii="Arial Narrow" w:hAnsi="Arial Narrow"/>
                <w:spacing w:val="3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conosciuti</w:t>
            </w:r>
            <w:r>
              <w:rPr>
                <w:rFonts w:ascii="Arial Narrow" w:hAnsi="Arial Narrow"/>
                <w:spacing w:val="3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(insieme N, Z, Q ed R),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quando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possibile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mente</w:t>
            </w:r>
            <w:r>
              <w:rPr>
                <w:rFonts w:ascii="Arial Narrow" w:hAnsi="Arial Narrow"/>
                <w:spacing w:val="1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oppure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gli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usuali</w:t>
            </w:r>
            <w:r>
              <w:rPr>
                <w:rFonts w:ascii="Arial Narrow" w:hAnsi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algoritmi</w:t>
            </w:r>
            <w:r>
              <w:rPr>
                <w:rFonts w:ascii="Times New Roman" w:hAnsi="Times New Roman"/>
                <w:spacing w:val="29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scritti,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calcolatrici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fogli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valutando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quale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strumento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può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essere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più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opportuno.</w:t>
            </w:r>
          </w:p>
          <w:p w:rsidR="00345C03" w:rsidRDefault="00345C03">
            <w:pPr>
              <w:pStyle w:val="TableParagraph"/>
              <w:ind w:left="137" w:right="77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Rappresentare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conosciuti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sulla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retta orientata.</w:t>
            </w:r>
          </w:p>
          <w:p w:rsidR="00345C03" w:rsidRDefault="00345C03">
            <w:pPr>
              <w:pStyle w:val="TableParagraph"/>
              <w:ind w:left="137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Dare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stime approssimate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risultato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operazione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controllare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plausibilità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alcolo.</w:t>
            </w:r>
            <w:r>
              <w:rPr>
                <w:rFonts w:ascii="Times New Roman" w:hAnsi="Times New Roman"/>
                <w:spacing w:val="89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6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Utilizzare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concetto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rapporto fra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misure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ed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esprimerlo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nella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forma decimale,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mediante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frazio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ne.</w:t>
            </w:r>
          </w:p>
          <w:p w:rsidR="00345C03" w:rsidRDefault="00345C03">
            <w:pPr>
              <w:pStyle w:val="TableParagraph"/>
              <w:ind w:left="136" w:right="76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6" w:right="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Utilizzare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frazioni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equivalenti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decimali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denotare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uno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stesso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numero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razionale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diversi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modi,</w:t>
            </w:r>
            <w:r>
              <w:rPr>
                <w:rFonts w:ascii="Arial Narrow" w:hAnsi="Arial Narrow"/>
                <w:spacing w:val="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essendo</w:t>
            </w:r>
            <w:r>
              <w:rPr>
                <w:rFonts w:ascii="Times New Roman" w:hAnsi="Times New Roman"/>
                <w:spacing w:val="107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consapevoli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vantaggi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svantaggi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diverse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rappresentazioni.</w:t>
            </w:r>
          </w:p>
          <w:p w:rsidR="00345C03" w:rsidRDefault="00345C03">
            <w:pPr>
              <w:pStyle w:val="TableParagraph"/>
              <w:ind w:left="136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Comprendere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significato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percentuale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saperla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strategie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diverse.</w:t>
            </w:r>
          </w:p>
          <w:p w:rsidR="00345C03" w:rsidRDefault="00345C03">
            <w:pPr>
              <w:pStyle w:val="TableParagraph"/>
              <w:ind w:left="137" w:right="459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45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Individuare multipli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divisori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naturale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multipli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divisori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comuni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più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numeri.</w:t>
            </w:r>
          </w:p>
          <w:p w:rsidR="00345C03" w:rsidRDefault="00345C03">
            <w:pPr>
              <w:pStyle w:val="TableParagraph"/>
              <w:ind w:left="137" w:right="75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5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casi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semplici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scomporre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naturali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fattori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primi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conoscere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l’utilità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tale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scomposizione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per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diversi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fini.</w:t>
            </w:r>
          </w:p>
          <w:p w:rsidR="00345C03" w:rsidRDefault="00345C03">
            <w:pPr>
              <w:pStyle w:val="TableParagraph"/>
              <w:ind w:left="137" w:right="75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Comprendere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significato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l'utilità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multiplo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comune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più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piccolo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divisore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comune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più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grande,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matematica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situazioni concrete.</w:t>
            </w:r>
          </w:p>
          <w:p w:rsidR="00345C03" w:rsidRDefault="00345C03">
            <w:pPr>
              <w:pStyle w:val="TableParagraph"/>
              <w:ind w:left="137" w:hanging="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7"/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Utilizzare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notazione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usuale</w:t>
            </w:r>
            <w:r>
              <w:rPr>
                <w:rFonts w:ascii="Arial Narrow" w:hAnsi="Arial Narrow"/>
                <w:spacing w:val="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potenze</w:t>
            </w:r>
            <w:r>
              <w:rPr>
                <w:rFonts w:ascii="Arial Narrow" w:hAnsi="Arial Narrow"/>
                <w:spacing w:val="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esponente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intero</w:t>
            </w:r>
            <w:r>
              <w:rPr>
                <w:rFonts w:ascii="Arial Narrow" w:hAnsi="Arial Narrow"/>
                <w:spacing w:val="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positivo,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consapevoli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significato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pacing w:val="5"/>
                <w:sz w:val="18"/>
                <w:szCs w:val="18"/>
                <w:lang w:val="it-IT"/>
              </w:rPr>
              <w:t>proprietà 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potenze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semplificare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notazioni.</w:t>
            </w:r>
          </w:p>
          <w:p w:rsidR="00345C03" w:rsidRDefault="00345C03">
            <w:pPr>
              <w:pStyle w:val="TableParagraph"/>
              <w:ind w:left="137" w:right="212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10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Conoscere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radice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quadrata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come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operatore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inverso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dell’elevamento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quadrato.</w:t>
            </w:r>
            <w:r>
              <w:rPr>
                <w:rFonts w:ascii="Times New Roman" w:eastAsia="Times New Roman" w:hAnsi="Times New Roman" w:cs="Times New Roman"/>
                <w:spacing w:val="28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stime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radice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quadrata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utilizzando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solo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moltiplicazione.</w:t>
            </w:r>
          </w:p>
          <w:p w:rsidR="00345C03" w:rsidRDefault="00345C03">
            <w:pPr>
              <w:pStyle w:val="TableParagraph"/>
              <w:ind w:left="137" w:right="2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202"/>
              <w:rPr>
                <w:rFonts w:ascii="Times New Roman" w:eastAsia="Times New Roman" w:hAnsi="Times New Roman" w:cs="Times New Roman"/>
                <w:spacing w:val="51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Sapere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può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trovare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frazione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numero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decimale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elevato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quadrato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dà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2,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altri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interi che non siano quadrati perfetti.</w:t>
            </w:r>
            <w:r>
              <w:rPr>
                <w:rFonts w:ascii="Times New Roman" w:eastAsia="Times New Roman" w:hAnsi="Times New Roman" w:cs="Times New Roman"/>
                <w:spacing w:val="51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right="202"/>
              <w:rPr>
                <w:rFonts w:ascii="Times New Roman" w:eastAsia="Times New Roman" w:hAnsi="Times New Roman" w:cs="Times New Roman"/>
                <w:spacing w:val="51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202"/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Utilizzare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proprietà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delle 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operazioni per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semplificare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 calcolo mentale.</w:t>
            </w:r>
            <w:r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 w:right="202"/>
              <w:rPr>
                <w:rFonts w:ascii="Times New Roman" w:eastAsia="Times New Roman" w:hAnsi="Times New Roman" w:cs="Times New Roman"/>
                <w:spacing w:val="101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2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Descrivere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un’espressione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numerica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sequenza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operazioni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fornisce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soluzione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problema.</w:t>
            </w:r>
          </w:p>
          <w:p w:rsidR="00345C03" w:rsidRDefault="00345C03">
            <w:pPr>
              <w:pStyle w:val="TableParagraph"/>
              <w:ind w:left="137" w:right="77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Eseguire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semplici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espressioni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conosciuti,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essendo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consapevoli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significato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parentesi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Times New Roman" w:hAnsi="Times New Roman"/>
                <w:spacing w:val="95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convenzioni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sulla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precedenza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operazioni.</w:t>
            </w:r>
          </w:p>
          <w:p w:rsidR="00345C03" w:rsidRDefault="00345C03">
            <w:pPr>
              <w:pStyle w:val="TableParagraph"/>
              <w:ind w:left="135" w:firstLine="1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5" w:firstLine="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Esprimere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misure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utilizzando anche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potenze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10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cifre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significative.</w:t>
            </w:r>
          </w:p>
          <w:p w:rsidR="00345C03" w:rsidRDefault="00345C0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Spazio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figure</w:t>
            </w:r>
          </w:p>
          <w:p w:rsidR="00345C03" w:rsidRDefault="00345C03">
            <w:pPr>
              <w:pStyle w:val="TableParagraph"/>
              <w:ind w:left="137" w:right="79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9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Riprodurre</w:t>
            </w:r>
            <w:r>
              <w:rPr>
                <w:rFonts w:ascii="Arial Narrow" w:hAnsi="Arial Narrow"/>
                <w:spacing w:val="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figure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disegni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geometrici,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modo</w:t>
            </w:r>
            <w:r>
              <w:rPr>
                <w:rFonts w:ascii="Arial Narrow" w:hAnsi="Arial Narrow"/>
                <w:spacing w:val="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appropriato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accuratezza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opportuni</w:t>
            </w:r>
            <w:r>
              <w:rPr>
                <w:rFonts w:ascii="Arial Narrow" w:hAnsi="Arial Narrow"/>
                <w:spacing w:val="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strumenti</w:t>
            </w:r>
            <w:r>
              <w:rPr>
                <w:rFonts w:ascii="Arial Narrow" w:hAnsi="Arial Narrow"/>
                <w:spacing w:val="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(riga,</w:t>
            </w:r>
            <w:r>
              <w:rPr>
                <w:rFonts w:ascii="Times New Roman" w:hAnsi="Times New Roman"/>
                <w:spacing w:val="75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squadra,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compasso,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goniometro,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software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geometria).</w:t>
            </w:r>
          </w:p>
          <w:p w:rsidR="007E4A19" w:rsidRDefault="007E4A19">
            <w:pPr>
              <w:pStyle w:val="TableParagraph"/>
              <w:ind w:left="137" w:right="79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lastRenderedPageBreak/>
              <w:t xml:space="preserve">Rappresentare punti, segmenti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figure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sul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cartesiano.</w:t>
            </w:r>
          </w:p>
          <w:p w:rsidR="00345C03" w:rsidRDefault="007E4A19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Conoscere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definizioni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proprietà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(angoli,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assi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simmetria,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diagonali,</w:t>
            </w:r>
            <w:r>
              <w:rPr>
                <w:rFonts w:ascii="Arial Narrow" w:eastAsia="Arial Narrow" w:hAnsi="Arial Narrow" w:cs="Arial Narrow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…)</w:t>
            </w:r>
            <w:r>
              <w:rPr>
                <w:rFonts w:ascii="Arial Narrow" w:eastAsia="Arial Narrow" w:hAnsi="Arial Narrow" w:cs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principali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figure</w:t>
            </w:r>
            <w:r>
              <w:rPr>
                <w:rFonts w:ascii="Arial Narrow" w:eastAsia="Arial Narrow" w:hAnsi="Arial Narrow" w:cs="Arial Narrow"/>
                <w:spacing w:val="28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piane</w:t>
            </w:r>
            <w:r>
              <w:rPr>
                <w:rFonts w:ascii="Arial Narrow" w:eastAsia="Arial Narrow" w:hAnsi="Arial Narrow" w:cs="Arial Narrow"/>
                <w:spacing w:val="27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(triangoli,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quadrilateri,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poligoni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regolari,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cerchio).</w:t>
            </w:r>
          </w:p>
          <w:p w:rsidR="00345C03" w:rsidRDefault="00345C03">
            <w:pPr>
              <w:pStyle w:val="TableParagraph"/>
              <w:ind w:left="137" w:right="1560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Times New Roman" w:hAnsi="Times New Roman"/>
                <w:spacing w:val="57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Descrivere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figure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complesse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costruzioni geometriche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comunicarle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ad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altri.</w:t>
            </w:r>
            <w:r>
              <w:rPr>
                <w:rFonts w:ascii="Times New Roman" w:hAnsi="Times New Roman"/>
                <w:spacing w:val="57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/>
              <w:rPr>
                <w:rFonts w:ascii="Times New Roman" w:hAnsi="Times New Roman"/>
                <w:spacing w:val="57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Riprodurre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figure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disegni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geometrici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base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descrizione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codificazione fatta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altri.</w:t>
            </w:r>
            <w:r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/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Riconoscere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figure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simili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contesti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riprodurre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scala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figura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assegnata.</w:t>
            </w:r>
          </w:p>
          <w:p w:rsidR="00345C03" w:rsidRDefault="007E4A19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Conoscere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teorema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Pitagora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sue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applicazioni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matematica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situazioni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concrete.</w:t>
            </w:r>
          </w:p>
          <w:p w:rsidR="00345C03" w:rsidRDefault="00345C03">
            <w:pPr>
              <w:pStyle w:val="TableParagraph"/>
              <w:ind w:left="137" w:right="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6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Determinare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l’area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pacing w:val="1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semplici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figure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scomponendole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figure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elementari,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ad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esempio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triangoli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o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eastAsia="Arial Narrow" w:hAnsi="Arial Narrow" w:cs="Arial Narrow"/>
                <w:spacing w:val="1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eastAsia="Arial Narrow" w:hAnsi="Arial Narrow" w:cs="Arial Narrow"/>
                <w:spacing w:val="1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più</w:t>
            </w:r>
            <w:r>
              <w:rPr>
                <w:rFonts w:ascii="Times New Roman" w:eastAsia="Times New Roman" w:hAnsi="Times New Roman" w:cs="Times New Roman"/>
                <w:spacing w:val="87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comuni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formule.</w:t>
            </w:r>
          </w:p>
          <w:p w:rsidR="00345C03" w:rsidRDefault="00345C03">
            <w:pPr>
              <w:pStyle w:val="TableParagraph"/>
              <w:ind w:left="137" w:right="201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pacing w:val="49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Stimare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difetto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eccesso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l’area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figura delimitata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anche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linee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curve.</w:t>
            </w:r>
            <w:r>
              <w:rPr>
                <w:rFonts w:ascii="Times New Roman" w:eastAsia="Times New Roman" w:hAnsi="Times New Roman" w:cs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pacing w:val="49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pacing w:val="46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Calcolare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l’area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cerchio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lunghezza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circonferenza, conoscendo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raggio,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viceversa.</w:t>
            </w:r>
            <w:r>
              <w:rPr>
                <w:rFonts w:ascii="Times New Roman" w:eastAsia="Times New Roman" w:hAnsi="Times New Roman" w:cs="Times New Roman"/>
                <w:spacing w:val="46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/>
              <w:rPr>
                <w:rFonts w:ascii="Times New Roman" w:eastAsia="Times New Roman" w:hAnsi="Times New Roman" w:cs="Times New Roman"/>
                <w:spacing w:val="46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Conoscere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utilizzare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principali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trasformazioni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geometriche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loro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invarianti.</w:t>
            </w:r>
          </w:p>
          <w:p w:rsidR="00345C03" w:rsidRDefault="00345C03">
            <w:pPr>
              <w:pStyle w:val="TableParagraph"/>
              <w:ind w:left="137" w:right="1977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Rappresentare oggetti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figure tridimensionali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vario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modo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tramite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disegni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sul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piano.</w:t>
            </w:r>
            <w:r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/>
              <w:rPr>
                <w:rFonts w:ascii="Times New Roman" w:hAnsi="Times New Roman"/>
                <w:spacing w:val="81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Visualizzare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oggetti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tridimensionali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partire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rappresentazioni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bidimensionali.</w:t>
            </w:r>
          </w:p>
          <w:p w:rsidR="00345C03" w:rsidRDefault="00345C03">
            <w:pPr>
              <w:pStyle w:val="TableParagraph"/>
              <w:ind w:left="137" w:right="998" w:hanging="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998" w:hanging="1"/>
              <w:rPr>
                <w:rFonts w:ascii="Times New Roman" w:eastAsia="Times New Roman" w:hAnsi="Times New Roman" w:cs="Times New Roman"/>
                <w:spacing w:val="59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Calcolare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l’area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volume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figure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solide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più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comuni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che rappresentino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anche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oggetti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vita quotidiana.</w:t>
            </w:r>
            <w:r>
              <w:rPr>
                <w:rFonts w:ascii="Times New Roman" w:eastAsia="Times New Roman" w:hAnsi="Times New Roman" w:cs="Times New Roman"/>
                <w:spacing w:val="59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 w:right="998" w:hanging="1"/>
              <w:rPr>
                <w:rFonts w:ascii="Times New Roman" w:eastAsia="Times New Roman" w:hAnsi="Times New Roman" w:cs="Times New Roman"/>
                <w:spacing w:val="59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998" w:hanging="1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Risolvere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problemi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proprietà geometriche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figure.</w:t>
            </w:r>
          </w:p>
          <w:p w:rsidR="00345C03" w:rsidRDefault="00345C0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Relazioni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funzioni</w:t>
            </w:r>
          </w:p>
          <w:p w:rsidR="00345C03" w:rsidRDefault="00345C03">
            <w:pPr>
              <w:pStyle w:val="TableParagraph"/>
              <w:ind w:left="137" w:right="75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5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Interpretare,</w:t>
            </w:r>
            <w:r>
              <w:rPr>
                <w:rFonts w:ascii="Arial Narrow" w:hAnsi="Arial Narrow"/>
                <w:spacing w:val="2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costruire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trasformare</w:t>
            </w:r>
            <w:r>
              <w:rPr>
                <w:rFonts w:ascii="Arial Narrow" w:hAnsi="Arial Narrow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formule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che</w:t>
            </w:r>
            <w:r>
              <w:rPr>
                <w:rFonts w:ascii="Arial Narrow" w:hAnsi="Arial Narrow"/>
                <w:spacing w:val="2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contengono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lettere</w:t>
            </w:r>
            <w:r>
              <w:rPr>
                <w:rFonts w:ascii="Arial Narrow" w:hAnsi="Arial Narrow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esprimere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pacing w:val="26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forma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generale</w:t>
            </w:r>
            <w:r>
              <w:rPr>
                <w:rFonts w:ascii="Arial Narrow" w:hAnsi="Arial Narrow"/>
                <w:spacing w:val="25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relazioni</w:t>
            </w:r>
            <w:r>
              <w:rPr>
                <w:rFonts w:ascii="Arial Narrow" w:hAnsi="Arial Narrow"/>
                <w:spacing w:val="24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Times New Roman" w:hAnsi="Times New Roman"/>
                <w:spacing w:val="125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proprietà.</w:t>
            </w:r>
          </w:p>
          <w:p w:rsidR="00345C03" w:rsidRDefault="00345C03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Esprimere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relazione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proporzionalità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con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un’uguaglianza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frazioni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viceversa.</w:t>
            </w:r>
          </w:p>
          <w:p w:rsidR="00345C03" w:rsidRDefault="00345C03">
            <w:pPr>
              <w:pStyle w:val="TableParagraph"/>
              <w:ind w:left="137" w:right="75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Usare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</w:t>
            </w:r>
            <w:r>
              <w:rPr>
                <w:rFonts w:ascii="Arial Narrow" w:hAnsi="Arial Narrow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cartesiano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rappresentare</w:t>
            </w:r>
            <w:r>
              <w:rPr>
                <w:rFonts w:ascii="Arial Narrow" w:hAnsi="Arial Narrow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relazioni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1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funzioni</w:t>
            </w:r>
            <w:r>
              <w:rPr>
                <w:rFonts w:ascii="Arial Narrow" w:hAnsi="Arial Narrow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empiriche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</w:t>
            </w:r>
            <w:r>
              <w:rPr>
                <w:rFonts w:ascii="Arial Narrow" w:hAnsi="Arial Narrow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ricavate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tabelle,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per</w:t>
            </w:r>
            <w:r>
              <w:rPr>
                <w:rFonts w:ascii="Arial Narrow" w:hAnsi="Arial Narrow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conoscere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Times New Roman" w:hAnsi="Times New Roman"/>
                <w:spacing w:val="53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particolare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funzioni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tipo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it-IT"/>
              </w:rPr>
              <w:t>y=ax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e</w:t>
            </w:r>
            <w:r>
              <w:rPr>
                <w:rFonts w:ascii="Arial Narrow" w:hAnsi="Arial Narrow"/>
                <w:spacing w:val="29"/>
                <w:sz w:val="18"/>
                <w:szCs w:val="18"/>
                <w:lang w:val="it-IT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18"/>
                <w:szCs w:val="18"/>
                <w:lang w:val="it-IT"/>
              </w:rPr>
              <w:t>y=a</w:t>
            </w:r>
            <w:proofErr w:type="spellEnd"/>
            <w:r>
              <w:rPr>
                <w:rFonts w:ascii="Arial Narrow" w:hAnsi="Arial Narrow"/>
                <w:sz w:val="18"/>
                <w:szCs w:val="18"/>
                <w:lang w:val="it-IT"/>
              </w:rPr>
              <w:t>/x,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hAnsi="Arial Narrow"/>
                <w:spacing w:val="2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loro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grafici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collegarle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</w:t>
            </w:r>
            <w:r>
              <w:rPr>
                <w:rFonts w:ascii="Arial Narrow" w:hAnsi="Arial Narrow"/>
                <w:spacing w:val="3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concetto</w:t>
            </w:r>
            <w:r>
              <w:rPr>
                <w:rFonts w:ascii="Arial Narrow" w:hAnsi="Arial Narrow"/>
                <w:spacing w:val="3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Times New Roman" w:hAnsi="Times New Roman"/>
                <w:spacing w:val="71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proporzionalità.</w:t>
            </w:r>
          </w:p>
          <w:p w:rsidR="00345C03" w:rsidRDefault="00345C03">
            <w:pPr>
              <w:pStyle w:val="TableParagraph"/>
              <w:ind w:left="135" w:firstLine="1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5" w:firstLine="1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Esplorare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risolvere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problemi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equazioni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primo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grado.</w:t>
            </w:r>
          </w:p>
          <w:p w:rsidR="00345C03" w:rsidRDefault="00345C03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5"/>
              <w:jc w:val="both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Dati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b/>
                <w:i/>
                <w:sz w:val="18"/>
                <w:szCs w:val="18"/>
                <w:lang w:val="it-IT"/>
              </w:rPr>
              <w:t xml:space="preserve"> previsioni</w:t>
            </w:r>
          </w:p>
          <w:p w:rsidR="00345C03" w:rsidRDefault="00345C03">
            <w:pPr>
              <w:pStyle w:val="TableParagraph"/>
              <w:ind w:left="137" w:right="76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6"/>
              <w:jc w:val="both"/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Rappresentare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insiemi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dati,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anche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facendo</w:t>
            </w:r>
            <w:r>
              <w:rPr>
                <w:rFonts w:ascii="Arial Narrow" w:hAnsi="Arial Narrow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uso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 un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foglio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elettronico.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 w:right="76"/>
              <w:jc w:val="both"/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6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situazioni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significative,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confrontare</w:t>
            </w:r>
            <w:r>
              <w:rPr>
                <w:rFonts w:ascii="Arial Narrow" w:hAnsi="Arial Narrow"/>
                <w:spacing w:val="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dati</w:t>
            </w:r>
            <w:r>
              <w:rPr>
                <w:rFonts w:ascii="Arial Narrow" w:hAnsi="Arial Narrow"/>
                <w:spacing w:val="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</w:t>
            </w:r>
            <w:r>
              <w:rPr>
                <w:rFonts w:ascii="Times New Roman" w:hAnsi="Times New Roman"/>
                <w:spacing w:val="145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fine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prendere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decisioni,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utilizzando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distribuzioni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frequenze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frequenze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relative.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 w:right="76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6"/>
              <w:jc w:val="both"/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Scegliere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ed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utilizzare</w:t>
            </w:r>
            <w:r>
              <w:rPr>
                <w:rFonts w:ascii="Times New Roman" w:hAnsi="Times New Roman"/>
                <w:spacing w:val="25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valori</w:t>
            </w:r>
            <w:r>
              <w:rPr>
                <w:rFonts w:ascii="Arial Narrow" w:hAnsi="Arial Narrow"/>
                <w:spacing w:val="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medi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(moda,</w:t>
            </w:r>
            <w:r>
              <w:rPr>
                <w:rFonts w:ascii="Arial Narrow" w:hAnsi="Arial Narrow"/>
                <w:spacing w:val="11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mediana,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media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aritmetica)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adeguati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alla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tipologia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ed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alle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caratteristiche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dei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dati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pacing w:val="10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disposizione.</w:t>
            </w:r>
            <w:r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37" w:right="76"/>
              <w:jc w:val="both"/>
              <w:rPr>
                <w:rFonts w:ascii="Times New Roman" w:hAnsi="Times New Roman"/>
                <w:spacing w:val="49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6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Saper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valutare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variabilità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insieme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dati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determinandone,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ad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esempio,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campo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variazione.</w:t>
            </w:r>
          </w:p>
          <w:p w:rsidR="00345C03" w:rsidRDefault="00345C03">
            <w:pPr>
              <w:pStyle w:val="TableParagraph"/>
              <w:ind w:left="137" w:right="76"/>
              <w:jc w:val="both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37" w:right="77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semplici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situazioni</w:t>
            </w:r>
            <w:r>
              <w:rPr>
                <w:rFonts w:ascii="Arial Narrow" w:hAnsi="Arial Narrow"/>
                <w:spacing w:val="3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aleatorie,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individuare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gli</w:t>
            </w:r>
            <w:r>
              <w:rPr>
                <w:rFonts w:ascii="Arial Narrow" w:hAnsi="Arial Narrow"/>
                <w:spacing w:val="3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eventi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elementari,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assegnare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essi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una</w:t>
            </w:r>
            <w:r>
              <w:rPr>
                <w:rFonts w:ascii="Arial Narrow" w:hAnsi="Arial Narrow"/>
                <w:spacing w:val="33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probabilità,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calcolare</w:t>
            </w:r>
            <w:r>
              <w:rPr>
                <w:rFonts w:ascii="Arial Narrow" w:hAnsi="Arial Narrow"/>
                <w:spacing w:val="32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la</w:t>
            </w:r>
            <w:r>
              <w:rPr>
                <w:rFonts w:ascii="Times New Roman" w:hAnsi="Times New Roman"/>
                <w:spacing w:val="79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probabilità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qualche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evento,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scomponendolo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eventi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elementari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disgiunti.</w:t>
            </w:r>
          </w:p>
          <w:p w:rsidR="00345C03" w:rsidRDefault="007E4A19" w:rsidP="007E4A1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  Riconoscere </w:t>
            </w:r>
            <w:r>
              <w:rPr>
                <w:rFonts w:ascii="Arial Narrow" w:hAnsi="Arial Narrow"/>
                <w:sz w:val="18"/>
                <w:szCs w:val="18"/>
              </w:rPr>
              <w:t>coppie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di</w:t>
            </w:r>
            <w:r>
              <w:rPr>
                <w:rFonts w:ascii="Arial Narrow" w:hAnsi="Arial Narrow"/>
                <w:sz w:val="18"/>
                <w:szCs w:val="18"/>
              </w:rPr>
              <w:t xml:space="preserve"> eventi complementari, incompatibili, indipendenti.</w:t>
            </w:r>
            <w:bookmarkStart w:id="0" w:name="_GoBack"/>
            <w:bookmarkEnd w:id="0"/>
          </w:p>
        </w:tc>
        <w:tc>
          <w:tcPr>
            <w:tcW w:w="2007" w:type="dxa"/>
            <w:shd w:val="clear" w:color="auto" w:fill="auto"/>
            <w:tcMar>
              <w:left w:w="98" w:type="dxa"/>
            </w:tcMar>
          </w:tcPr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Gli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insiemi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numerici: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rappresentazioni,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operazioni,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ordinamento.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sistemi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numerazione</w:t>
            </w:r>
            <w:r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  <w:t>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w w:val="99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Operazioni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proprietà</w:t>
            </w:r>
            <w:r>
              <w:rPr>
                <w:rFonts w:ascii="Arial Narrow" w:hAnsi="Arial Narrow"/>
                <w:w w:val="99"/>
                <w:sz w:val="18"/>
                <w:szCs w:val="18"/>
                <w:lang w:val="it-IT"/>
              </w:rPr>
              <w:t>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w w:val="99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Frazioni.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Potenze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Espressioni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algebriche: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principali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operazioni.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Equazioni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primo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grado.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Gli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enti fondamentali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geometria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significato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termini: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assioma,</w:t>
            </w:r>
            <w:r>
              <w:rPr>
                <w:rFonts w:ascii="Arial Narrow" w:hAnsi="Arial Narrow"/>
                <w:spacing w:val="59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teorema, definizione.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Il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euclideo: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relazioni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tra rette;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congruenza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figure;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poligoni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loro</w:t>
            </w:r>
            <w:r>
              <w:rPr>
                <w:rFonts w:ascii="Arial Narrow" w:hAnsi="Arial Narrow"/>
                <w:spacing w:val="27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proprietà.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Circonferenza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cerchio.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Misure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grandezza;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perimetro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area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poligoni.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</w:p>
          <w:p w:rsidR="00345C03" w:rsidRDefault="00345C03">
            <w:pPr>
              <w:pStyle w:val="TableParagraph"/>
              <w:ind w:left="102"/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Teorema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Pitagora.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Il metodo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delle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coordinate: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cartesiano.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Trasformazioni geometriche elementari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lastRenderedPageBreak/>
              <w:t>loro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invarianti.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Le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fasi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risolutive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problema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Principali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rappresentazioni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oggetto matematico.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>Tecniche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risolutive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un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problema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che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utilizzano frazioni,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proporzioni,</w:t>
            </w:r>
            <w:r>
              <w:rPr>
                <w:rFonts w:ascii="Arial Narrow" w:hAnsi="Arial Narrow"/>
                <w:spacing w:val="51"/>
                <w:w w:val="99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percentuali, formule geometriche,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equazioni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primo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grado.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Significato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analisi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organizzazione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dati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numerici.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pStyle w:val="TableParagraph"/>
              <w:ind w:left="102"/>
              <w:rPr>
                <w:rFonts w:ascii="Arial Narrow" w:hAnsi="Arial Narrow"/>
                <w:sz w:val="18"/>
                <w:szCs w:val="18"/>
                <w:lang w:val="it-IT"/>
              </w:rPr>
            </w:pP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Il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piano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cartesiano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e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il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concetto 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>di</w:t>
            </w:r>
            <w:r>
              <w:rPr>
                <w:rFonts w:ascii="Arial Narrow" w:hAnsi="Arial Narrow"/>
                <w:sz w:val="18"/>
                <w:szCs w:val="18"/>
                <w:lang w:val="it-IT"/>
              </w:rPr>
              <w:t xml:space="preserve"> funzione.</w:t>
            </w:r>
          </w:p>
          <w:p w:rsidR="00345C03" w:rsidRDefault="00345C03">
            <w:pPr>
              <w:pStyle w:val="TableParagraph"/>
              <w:ind w:left="102"/>
              <w:rPr>
                <w:rFonts w:ascii="Arial Narrow" w:eastAsia="Arial Narrow" w:hAnsi="Arial Narrow" w:cs="Arial Narrow"/>
                <w:sz w:val="18"/>
                <w:szCs w:val="18"/>
                <w:lang w:val="it-IT"/>
              </w:rPr>
            </w:pPr>
          </w:p>
          <w:p w:rsidR="00345C03" w:rsidRDefault="007E4A19">
            <w:pPr>
              <w:spacing w:after="0"/>
              <w:ind w:left="102"/>
              <w:rPr>
                <w:rFonts w:ascii="Arial Narrow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Superficie 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volume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di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poligoni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solidi.</w:t>
            </w: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Arial Narrow" w:hAnsi="Arial Narrow" w:cs="Times New Roman"/>
                <w:sz w:val="18"/>
                <w:szCs w:val="18"/>
              </w:rPr>
            </w:pPr>
          </w:p>
          <w:p w:rsidR="00345C03" w:rsidRDefault="00345C0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5C03" w:rsidRDefault="00345C03"/>
    <w:sectPr w:rsidR="00345C03" w:rsidSect="00345C03">
      <w:pgSz w:w="16838" w:h="11906" w:orient="landscape"/>
      <w:pgMar w:top="709" w:right="395" w:bottom="426" w:left="426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5C03"/>
    <w:rsid w:val="00345C03"/>
    <w:rsid w:val="007E4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5C03"/>
    <w:pPr>
      <w:suppressAutoHyphens/>
      <w:spacing w:after="160"/>
    </w:pPr>
    <w:rPr>
      <w:color w:val="00000A"/>
      <w:sz w:val="22"/>
    </w:rPr>
  </w:style>
  <w:style w:type="paragraph" w:styleId="Titolo1">
    <w:name w:val="heading 1"/>
    <w:basedOn w:val="Titolo"/>
    <w:rsid w:val="00345C03"/>
    <w:pPr>
      <w:outlineLvl w:val="0"/>
    </w:pPr>
  </w:style>
  <w:style w:type="paragraph" w:styleId="Titolo2">
    <w:name w:val="heading 2"/>
    <w:basedOn w:val="Titolo"/>
    <w:rsid w:val="00345C03"/>
    <w:pPr>
      <w:outlineLvl w:val="1"/>
    </w:pPr>
  </w:style>
  <w:style w:type="paragraph" w:styleId="Titolo3">
    <w:name w:val="heading 3"/>
    <w:basedOn w:val="Titolo"/>
    <w:rsid w:val="00345C03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40A9A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Corpodeltesto"/>
    <w:qFormat/>
    <w:rsid w:val="00345C0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45C03"/>
    <w:pPr>
      <w:spacing w:after="140" w:line="288" w:lineRule="auto"/>
    </w:pPr>
  </w:style>
  <w:style w:type="paragraph" w:styleId="Elenco">
    <w:name w:val="List"/>
    <w:basedOn w:val="Corpodeltesto"/>
    <w:rsid w:val="00345C03"/>
    <w:rPr>
      <w:rFonts w:cs="Arial"/>
    </w:rPr>
  </w:style>
  <w:style w:type="paragraph" w:styleId="Didascalia">
    <w:name w:val="caption"/>
    <w:basedOn w:val="Normale"/>
    <w:rsid w:val="00345C0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45C03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40A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E83FFA"/>
    <w:pPr>
      <w:widowControl w:val="0"/>
      <w:spacing w:after="0" w:line="240" w:lineRule="auto"/>
    </w:pPr>
    <w:rPr>
      <w:lang w:val="en-US"/>
    </w:rPr>
  </w:style>
  <w:style w:type="paragraph" w:customStyle="1" w:styleId="Quotations">
    <w:name w:val="Quotations"/>
    <w:basedOn w:val="Normale"/>
    <w:qFormat/>
    <w:rsid w:val="00345C03"/>
  </w:style>
  <w:style w:type="paragraph" w:customStyle="1" w:styleId="Titoloprincipale">
    <w:name w:val="Titolo principale"/>
    <w:basedOn w:val="Titolo"/>
    <w:rsid w:val="00345C03"/>
  </w:style>
  <w:style w:type="paragraph" w:styleId="Sottotitolo">
    <w:name w:val="Subtitle"/>
    <w:basedOn w:val="Titolo"/>
    <w:rsid w:val="00345C03"/>
  </w:style>
  <w:style w:type="table" w:styleId="Grigliatabella">
    <w:name w:val="Table Grid"/>
    <w:basedOn w:val="Tabellanormale"/>
    <w:uiPriority w:val="39"/>
    <w:rsid w:val="00945B54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1039</Words>
  <Characters>5928</Characters>
  <Application>Microsoft Office Word</Application>
  <DocSecurity>0</DocSecurity>
  <Lines>49</Lines>
  <Paragraphs>13</Paragraphs>
  <ScaleCrop>false</ScaleCrop>
  <Company/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</dc:creator>
  <cp:lastModifiedBy>Giuseppe Boninsegna</cp:lastModifiedBy>
  <cp:revision>11</cp:revision>
  <cp:lastPrinted>2016-02-19T14:35:00Z</cp:lastPrinted>
  <dcterms:created xsi:type="dcterms:W3CDTF">2016-02-19T14:36:00Z</dcterms:created>
  <dcterms:modified xsi:type="dcterms:W3CDTF">2016-09-15T10:54:00Z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